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712F0CEA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B764A0" w:rsidRPr="00B764A0">
        <w:rPr>
          <w:b/>
          <w:sz w:val="20"/>
          <w:szCs w:val="20"/>
        </w:rPr>
        <w:t xml:space="preserve">Neighborhood Academy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350F5BD4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B764A0" w:rsidRPr="00B764A0">
        <w:rPr>
          <w:b/>
          <w:sz w:val="20"/>
          <w:szCs w:val="20"/>
        </w:rPr>
        <w:t>302-02-000-2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04FD4C65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B764A0">
        <w:rPr>
          <w:b/>
          <w:sz w:val="20"/>
          <w:szCs w:val="20"/>
        </w:rPr>
        <w:t>January 10, 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76B2D369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B764A0">
        <w:rPr>
          <w:b/>
          <w:sz w:val="20"/>
          <w:szCs w:val="20"/>
        </w:rPr>
        <w:t>January 14, 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901E81B" w:rsidR="00223718" w:rsidRPr="00357703" w:rsidRDefault="00B764A0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71FC3">
        <w:rPr>
          <w:sz w:val="16"/>
          <w:szCs w:val="16"/>
        </w:rPr>
      </w:r>
      <w:r w:rsidR="00F71FC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1724AAF0" w:rsidR="00223718" w:rsidRPr="00357703" w:rsidRDefault="00B764A0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71FC3">
        <w:rPr>
          <w:sz w:val="16"/>
          <w:szCs w:val="16"/>
        </w:rPr>
      </w:r>
      <w:r w:rsidR="00F71FC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71FC3">
        <w:rPr>
          <w:sz w:val="16"/>
          <w:szCs w:val="16"/>
        </w:rPr>
      </w:r>
      <w:r w:rsidR="00F71FC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71FC3">
        <w:rPr>
          <w:sz w:val="16"/>
          <w:szCs w:val="16"/>
        </w:rPr>
      </w:r>
      <w:r w:rsidR="00F71FC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71FC3">
        <w:rPr>
          <w:sz w:val="16"/>
          <w:szCs w:val="16"/>
        </w:rPr>
      </w:r>
      <w:r w:rsidR="00F71FC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71FC3">
        <w:rPr>
          <w:sz w:val="16"/>
          <w:szCs w:val="16"/>
        </w:rPr>
      </w:r>
      <w:r w:rsidR="00F71FC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00F4E18D" w:rsidR="00223718" w:rsidRPr="00357703" w:rsidRDefault="00B764A0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71FC3">
        <w:rPr>
          <w:sz w:val="16"/>
          <w:szCs w:val="16"/>
        </w:rPr>
      </w:r>
      <w:r w:rsidR="00F71FC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71FC3">
        <w:rPr>
          <w:sz w:val="16"/>
          <w:szCs w:val="16"/>
        </w:rPr>
      </w:r>
      <w:r w:rsidR="00F71FC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71FC3">
        <w:rPr>
          <w:sz w:val="16"/>
          <w:szCs w:val="16"/>
        </w:rPr>
      </w:r>
      <w:r w:rsidR="00F71FC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71FC3">
        <w:rPr>
          <w:sz w:val="16"/>
          <w:szCs w:val="16"/>
        </w:rPr>
      </w:r>
      <w:r w:rsidR="00F71FC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3B6123F5" w:rsidR="00D6151F" w:rsidRDefault="00B764A0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71FC3">
        <w:rPr>
          <w:sz w:val="16"/>
          <w:szCs w:val="16"/>
        </w:rPr>
      </w:r>
      <w:r w:rsidR="00F71FC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F71FC3">
        <w:rPr>
          <w:sz w:val="16"/>
          <w:szCs w:val="16"/>
        </w:rPr>
      </w:r>
      <w:r w:rsidR="00F71FC3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7AEB9D73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71FC3">
        <w:rPr>
          <w:sz w:val="16"/>
          <w:szCs w:val="16"/>
        </w:rPr>
      </w:r>
      <w:r w:rsidR="00F71FC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B764A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764A0">
        <w:rPr>
          <w:sz w:val="16"/>
          <w:szCs w:val="16"/>
        </w:rPr>
        <w:instrText xml:space="preserve"> FORMCHECKBOX </w:instrText>
      </w:r>
      <w:r w:rsidR="00F71FC3">
        <w:rPr>
          <w:sz w:val="16"/>
          <w:szCs w:val="16"/>
        </w:rPr>
      </w:r>
      <w:r w:rsidR="00F71FC3">
        <w:rPr>
          <w:sz w:val="16"/>
          <w:szCs w:val="16"/>
        </w:rPr>
        <w:fldChar w:fldCharType="separate"/>
      </w:r>
      <w:r w:rsidR="00B764A0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71FC3">
              <w:rPr>
                <w:rFonts w:ascii="Calibri" w:hAnsi="Calibri" w:cs="Calibri"/>
              </w:rPr>
            </w:r>
            <w:r w:rsidR="00F71FC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169E1A14" w:rsidR="0079370C" w:rsidRPr="00E36FC5" w:rsidRDefault="00B764A0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1FC3">
              <w:rPr>
                <w:sz w:val="20"/>
                <w:szCs w:val="20"/>
              </w:rPr>
            </w:r>
            <w:r w:rsidR="00F71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1FC3">
              <w:rPr>
                <w:sz w:val="20"/>
                <w:szCs w:val="20"/>
              </w:rPr>
            </w:r>
            <w:r w:rsidR="00F71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95D494D" w:rsidR="006B7A09" w:rsidRPr="009319BD" w:rsidRDefault="00B764A0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1FC3">
              <w:rPr>
                <w:sz w:val="20"/>
                <w:szCs w:val="20"/>
              </w:rPr>
            </w:r>
            <w:r w:rsidR="00F71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1FC3">
              <w:rPr>
                <w:sz w:val="20"/>
                <w:szCs w:val="20"/>
              </w:rPr>
            </w:r>
            <w:r w:rsidR="00F71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028C0786" w:rsidR="006B7A09" w:rsidRPr="009319BD" w:rsidRDefault="00B764A0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1FC3">
              <w:rPr>
                <w:sz w:val="20"/>
                <w:szCs w:val="20"/>
              </w:rPr>
            </w:r>
            <w:r w:rsidR="00F71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546619FE" w:rsidR="006B7A09" w:rsidRPr="009319BD" w:rsidRDefault="00B764A0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1FC3">
              <w:rPr>
                <w:sz w:val="20"/>
                <w:szCs w:val="20"/>
              </w:rPr>
            </w:r>
            <w:r w:rsidR="00F71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213AAE6" w:rsidR="006B7A09" w:rsidRPr="009319BD" w:rsidRDefault="005A5D89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1FC3">
              <w:rPr>
                <w:sz w:val="20"/>
                <w:szCs w:val="20"/>
              </w:rPr>
            </w:r>
            <w:r w:rsidR="00F71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A0AF2B" w14:textId="77777777" w:rsidR="00B764A0" w:rsidRPr="00B764A0" w:rsidRDefault="00B764A0" w:rsidP="00B764A0">
            <w:pPr>
              <w:rPr>
                <w:sz w:val="20"/>
                <w:szCs w:val="20"/>
              </w:rPr>
            </w:pPr>
            <w:r w:rsidRPr="00B764A0">
              <w:rPr>
                <w:sz w:val="20"/>
                <w:szCs w:val="20"/>
              </w:rPr>
              <w:t>On the day of review, the minimum daily requirements for lunch were not met for the age/grade group being served.</w:t>
            </w:r>
          </w:p>
          <w:p w14:paraId="3D9761E0" w14:textId="786CE80C" w:rsidR="007572A4" w:rsidRPr="004965D1" w:rsidRDefault="00B764A0" w:rsidP="00B764A0">
            <w:pPr>
              <w:rPr>
                <w:sz w:val="20"/>
                <w:szCs w:val="20"/>
              </w:rPr>
            </w:pPr>
            <w:r w:rsidRPr="00B764A0">
              <w:rPr>
                <w:sz w:val="20"/>
                <w:szCs w:val="20"/>
              </w:rPr>
              <w:t>Specifically, The Meat Lasagna and Vegetable Lasagna did not meet the daily minimum meal pattern requirements for the age/grade group served for meat/meat alternative. In addition, the vegetables on the day of review did not meet minimum requirements (January 10, 2019), for lunch.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1FC3">
              <w:rPr>
                <w:sz w:val="20"/>
                <w:szCs w:val="20"/>
              </w:rPr>
            </w:r>
            <w:r w:rsidR="00F71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6246448" w:rsidR="006B7A09" w:rsidRPr="009319BD" w:rsidRDefault="00B764A0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1FC3">
              <w:rPr>
                <w:sz w:val="20"/>
                <w:szCs w:val="20"/>
              </w:rPr>
            </w:r>
            <w:r w:rsidR="00F71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46DEF734" w:rsidR="006B7A09" w:rsidRPr="009319BD" w:rsidRDefault="00B764A0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1FC3">
              <w:rPr>
                <w:sz w:val="20"/>
                <w:szCs w:val="20"/>
              </w:rPr>
            </w:r>
            <w:r w:rsidR="00F71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B3B5E14" w:rsidR="006B7A09" w:rsidRPr="009319BD" w:rsidRDefault="005A5D8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1FC3">
              <w:rPr>
                <w:sz w:val="20"/>
                <w:szCs w:val="20"/>
              </w:rPr>
            </w:r>
            <w:r w:rsidR="00F71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51B3B984" w:rsidR="00382454" w:rsidRDefault="00B764A0" w:rsidP="00B764A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764A0">
              <w:rPr>
                <w:sz w:val="20"/>
                <w:szCs w:val="20"/>
              </w:rPr>
              <w:t>A review of the menus for the test week of November 5-9, 2018 did not validate compliance with Dietary Specifications and Food Component Requirements. Specifically, whole-grain requirements were not met. No whole grain waiver on file.</w:t>
            </w:r>
          </w:p>
          <w:p w14:paraId="76E0D07F" w14:textId="055ABA90" w:rsidR="00B764A0" w:rsidRPr="00B764A0" w:rsidRDefault="00B764A0" w:rsidP="00B764A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764A0">
              <w:rPr>
                <w:sz w:val="20"/>
                <w:szCs w:val="20"/>
              </w:rPr>
              <w:t xml:space="preserve">Based on the nutrient analysis for the test week of November 5-9, 2018, the school did not meet the Dietary Specifications for the 6-8 &amp; 9-12 age/grade group. Specifically, </w:t>
            </w:r>
            <w:r>
              <w:rPr>
                <w:sz w:val="20"/>
                <w:szCs w:val="20"/>
              </w:rPr>
              <w:t>s</w:t>
            </w:r>
            <w:r w:rsidRPr="00B764A0">
              <w:rPr>
                <w:sz w:val="20"/>
                <w:szCs w:val="20"/>
              </w:rPr>
              <w:t xml:space="preserve">tudents </w:t>
            </w:r>
            <w:proofErr w:type="gramStart"/>
            <w:r w:rsidRPr="00B764A0">
              <w:rPr>
                <w:sz w:val="20"/>
                <w:szCs w:val="20"/>
              </w:rPr>
              <w:t>were allowed to</w:t>
            </w:r>
            <w:proofErr w:type="gramEnd"/>
            <w:r w:rsidRPr="00B764A0">
              <w:rPr>
                <w:sz w:val="20"/>
                <w:szCs w:val="20"/>
              </w:rPr>
              <w:t xml:space="preserve"> choose three fruits for lunch on the day of review, this is not reflective in the analysis where it indicates choose two. Production records did not reflect the nutrient analysis.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1FC3">
              <w:rPr>
                <w:sz w:val="20"/>
                <w:szCs w:val="20"/>
              </w:rPr>
            </w:r>
            <w:r w:rsidR="00F71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4C0C2A05" w:rsidR="006B7A09" w:rsidRPr="009319BD" w:rsidRDefault="006103E1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1FC3">
              <w:rPr>
                <w:sz w:val="20"/>
                <w:szCs w:val="20"/>
              </w:rPr>
            </w:r>
            <w:r w:rsidR="00F71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71FC3">
              <w:rPr>
                <w:sz w:val="20"/>
                <w:szCs w:val="20"/>
              </w:rPr>
            </w:r>
            <w:r w:rsidR="00F71FC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561F4A1" w:rsidR="006B7A09" w:rsidRPr="009319BD" w:rsidRDefault="006103E1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1FC3">
              <w:rPr>
                <w:sz w:val="20"/>
                <w:szCs w:val="20"/>
              </w:rPr>
            </w:r>
            <w:r w:rsidR="00F71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71FC3">
              <w:rPr>
                <w:sz w:val="20"/>
                <w:szCs w:val="20"/>
              </w:rPr>
            </w:r>
            <w:r w:rsidR="00F71FC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64A15E1C" w:rsidR="006B7A09" w:rsidRPr="009319BD" w:rsidRDefault="006103E1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1FC3">
              <w:rPr>
                <w:sz w:val="20"/>
                <w:szCs w:val="20"/>
              </w:rPr>
            </w:r>
            <w:r w:rsidR="00F71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71FC3">
              <w:rPr>
                <w:sz w:val="20"/>
                <w:szCs w:val="20"/>
              </w:rPr>
            </w:r>
            <w:r w:rsidR="00F71FC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1541D568" w:rsidR="006B7A09" w:rsidRPr="009319BD" w:rsidRDefault="006103E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1FC3">
              <w:rPr>
                <w:sz w:val="20"/>
                <w:szCs w:val="20"/>
              </w:rPr>
            </w:r>
            <w:r w:rsidR="00F71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1FC3">
              <w:rPr>
                <w:sz w:val="20"/>
                <w:szCs w:val="20"/>
              </w:rPr>
            </w:r>
            <w:r w:rsidR="00F71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0CA92307" w:rsidR="00D03ED5" w:rsidRPr="009319BD" w:rsidRDefault="006103E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1FC3">
              <w:rPr>
                <w:sz w:val="20"/>
                <w:szCs w:val="20"/>
              </w:rPr>
            </w:r>
            <w:r w:rsidR="00F71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1FC3">
              <w:rPr>
                <w:sz w:val="20"/>
                <w:szCs w:val="20"/>
              </w:rPr>
            </w:r>
            <w:r w:rsidR="00F71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D7D4FD1" w:rsidR="00D03ED5" w:rsidRPr="009319BD" w:rsidRDefault="006103E1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1FC3">
              <w:rPr>
                <w:sz w:val="20"/>
                <w:szCs w:val="20"/>
              </w:rPr>
            </w:r>
            <w:r w:rsidR="00F71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71FC3">
              <w:rPr>
                <w:sz w:val="20"/>
                <w:szCs w:val="20"/>
              </w:rPr>
            </w:r>
            <w:r w:rsidR="00F71FC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1FC3">
              <w:rPr>
                <w:sz w:val="20"/>
                <w:szCs w:val="20"/>
              </w:rPr>
            </w:r>
            <w:r w:rsidR="00F71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07FF88F6" w:rsidR="00382454" w:rsidRDefault="006103E1" w:rsidP="005A5D89">
            <w:pPr>
              <w:rPr>
                <w:sz w:val="20"/>
                <w:szCs w:val="20"/>
              </w:rPr>
            </w:pPr>
            <w:r w:rsidRPr="006103E1">
              <w:rPr>
                <w:sz w:val="20"/>
                <w:szCs w:val="20"/>
              </w:rPr>
              <w:t>SFA was available to answer any additional questions. Sponsor receptive to suggestions.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42BFA06B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B764A0" w:rsidRPr="00B764A0">
      <w:rPr>
        <w:sz w:val="16"/>
        <w:szCs w:val="16"/>
      </w:rPr>
      <w:t xml:space="preserve">Neighborhood Academy </w:t>
    </w:r>
  </w:p>
  <w:p w14:paraId="360D5ABF" w14:textId="4C7A1105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B764A0" w:rsidRPr="00B764A0">
      <w:rPr>
        <w:sz w:val="16"/>
        <w:szCs w:val="16"/>
      </w:rPr>
      <w:t>302-02-000-2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A1412"/>
    <w:multiLevelType w:val="hybridMultilevel"/>
    <w:tmpl w:val="1AA22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8"/>
  </w:num>
  <w:num w:numId="5">
    <w:abstractNumId w:val="15"/>
  </w:num>
  <w:num w:numId="6">
    <w:abstractNumId w:val="20"/>
  </w:num>
  <w:num w:numId="7">
    <w:abstractNumId w:val="16"/>
  </w:num>
  <w:num w:numId="8">
    <w:abstractNumId w:val="7"/>
  </w:num>
  <w:num w:numId="9">
    <w:abstractNumId w:val="19"/>
  </w:num>
  <w:num w:numId="10">
    <w:abstractNumId w:val="21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10"/>
  </w:num>
  <w:num w:numId="20">
    <w:abstractNumId w:val="4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TRE1zTPZFoi4lsPFCVglSfO0dyHTT8O/o/48t/dGMG1Moa0WniInW7/hRXL03PDz7nvsaeWTVCexffMEFTkW7Q==" w:salt="KDBeBoFRutMRUjuK6OTqb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03E1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B5CDD"/>
    <w:rsid w:val="007C4941"/>
    <w:rsid w:val="007D561C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764A0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1FC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1388BB-D6B6-4448-B1DD-8B93625B3ED3}"/>
</file>

<file path=customXml/itemProps5.xml><?xml version="1.0" encoding="utf-8"?>
<ds:datastoreItem xmlns:ds="http://schemas.openxmlformats.org/officeDocument/2006/customXml" ds:itemID="{92B6635E-7798-4FE7-89F6-15C7359B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4964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2019-05-16T15:22:00Z</dcterms:created>
  <dcterms:modified xsi:type="dcterms:W3CDTF">2019-05-16T15:22:00Z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64300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